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38" w:rsidRPr="00A80038" w:rsidRDefault="00A80038" w:rsidP="00A80038">
      <w:pPr>
        <w:shd w:val="clear" w:color="auto" w:fill="F6F6F6"/>
        <w:spacing w:after="164" w:line="655" w:lineRule="atLeast"/>
        <w:outlineLvl w:val="0"/>
        <w:rPr>
          <w:rFonts w:ascii="inherit" w:eastAsia="Times New Roman" w:hAnsi="inherit" w:cs="Times New Roman"/>
          <w:b/>
          <w:bCs/>
          <w:color w:val="181716"/>
          <w:kern w:val="36"/>
          <w:sz w:val="57"/>
          <w:szCs w:val="57"/>
        </w:rPr>
      </w:pPr>
      <w:r w:rsidRPr="00A80038">
        <w:rPr>
          <w:rFonts w:ascii="inherit" w:eastAsia="Times New Roman" w:hAnsi="inherit" w:cs="Times New Roman"/>
          <w:b/>
          <w:bCs/>
          <w:color w:val="181716"/>
          <w:kern w:val="36"/>
          <w:sz w:val="57"/>
          <w:szCs w:val="57"/>
        </w:rPr>
        <w:t>Govt asked to challenge Int’l Human Rights report</w:t>
      </w:r>
    </w:p>
    <w:p w:rsidR="00A80038" w:rsidRPr="00A80038" w:rsidRDefault="00A80038" w:rsidP="00A80038">
      <w:pPr>
        <w:shd w:val="clear" w:color="auto" w:fill="FFFFFF"/>
        <w:spacing w:after="0" w:line="240" w:lineRule="auto"/>
        <w:rPr>
          <w:rFonts w:ascii="Times New Roman" w:eastAsia="Times New Roman" w:hAnsi="Times New Roman" w:cs="Times New Roman"/>
          <w:color w:val="333333"/>
          <w:sz w:val="23"/>
          <w:szCs w:val="23"/>
        </w:rPr>
      </w:pPr>
      <w:r w:rsidRPr="00A80038">
        <w:rPr>
          <w:rFonts w:ascii="Iskoola Pota" w:hAnsi="Iskoola Pota" w:cs="Iskoola Pota"/>
          <w:color w:val="989898"/>
          <w:sz w:val="36"/>
          <w:szCs w:val="36"/>
          <w:shd w:val="clear" w:color="auto" w:fill="FFFFFF"/>
        </w:rPr>
        <w:t>September 4, 2019</w:t>
      </w:r>
      <w:hyperlink r:id="rId6" w:history="1">
        <w:r w:rsidRPr="00A80038">
          <w:rPr>
            <w:rFonts w:ascii="Times New Roman" w:eastAsia="Times New Roman" w:hAnsi="Times New Roman" w:cs="Times New Roman"/>
            <w:color w:val="23527C"/>
            <w:sz w:val="23"/>
            <w:szCs w:val="23"/>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enews" href="https://www.thenews.com.pk/" style="width:75.25pt;height:23.75pt" o:button="t"/>
          </w:pict>
        </w:r>
      </w:hyperlink>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color w:val="000000"/>
          <w:sz w:val="40"/>
          <w:szCs w:val="40"/>
        </w:rPr>
      </w:pPr>
      <w:r w:rsidRPr="00A80038">
        <w:rPr>
          <w:rFonts w:ascii="Iskoola Pota" w:eastAsia="Times New Roman" w:hAnsi="Iskoola Pota" w:cs="Iskoola Pota"/>
          <w:color w:val="000000"/>
          <w:sz w:val="40"/>
          <w:szCs w:val="40"/>
        </w:rPr>
        <w:t>The News International</w:t>
      </w:r>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color w:val="000000"/>
          <w:sz w:val="28"/>
          <w:szCs w:val="28"/>
        </w:rPr>
      </w:pPr>
      <w:r w:rsidRPr="00A80038">
        <w:rPr>
          <w:rFonts w:ascii="Iskoola Pota" w:eastAsia="Times New Roman" w:hAnsi="Iskoola Pota" w:cs="Iskoola Pota"/>
          <w:color w:val="000000"/>
          <w:sz w:val="28"/>
          <w:szCs w:val="28"/>
        </w:rPr>
        <w:t>ISLAMABAD</w:t>
      </w:r>
      <w:r w:rsidRPr="00A80038">
        <w:rPr>
          <w:rFonts w:ascii="Iskoola Pota" w:eastAsia="Times New Roman" w:hAnsi="Iskoola Pota" w:cs="Iskoola Pota"/>
          <w:b/>
          <w:bCs/>
          <w:color w:val="000000"/>
          <w:sz w:val="32"/>
          <w:szCs w:val="32"/>
        </w:rPr>
        <w:t>: Aalmi Majlis Tahafuz-e-Khatme Nabuwwat (SAW) and Jamaat-e-Islami (JI) have demanded of the government to challenge the report submitted by International Human Rights in the UN Council for Human Rights and declared it as a conspiracy hatched by Qadyanis and their protectors.</w:t>
      </w:r>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color w:val="000000"/>
          <w:sz w:val="28"/>
          <w:szCs w:val="28"/>
        </w:rPr>
      </w:pPr>
      <w:r w:rsidRPr="00A80038">
        <w:rPr>
          <w:rFonts w:ascii="Iskoola Pota" w:eastAsia="Times New Roman" w:hAnsi="Iskoola Pota" w:cs="Iskoola Pota"/>
          <w:color w:val="000000"/>
          <w:sz w:val="28"/>
          <w:szCs w:val="28"/>
        </w:rPr>
        <w:t>The Majlis leaders, Maulana Allah Wasaya and Maulana Azizur Rahman Sani, called on Jamaat-e-Islami Naib Amir Liaquat Baloch at his residence on Tuesday.</w:t>
      </w:r>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b/>
          <w:bCs/>
          <w:color w:val="000000"/>
          <w:sz w:val="28"/>
          <w:szCs w:val="28"/>
        </w:rPr>
      </w:pPr>
      <w:r w:rsidRPr="00A80038">
        <w:rPr>
          <w:rFonts w:ascii="Iskoola Pota" w:eastAsia="Times New Roman" w:hAnsi="Iskoola Pota" w:cs="Iskoola Pota"/>
          <w:b/>
          <w:bCs/>
          <w:color w:val="000000"/>
          <w:sz w:val="32"/>
          <w:szCs w:val="32"/>
        </w:rPr>
        <w:t>They extended invitations of 38th annual Khatme Nabuwwat Conference Chenab Nagar and Lahore Conference to the JI leader. The leaders discussed the report submitted by International Human Rights in the UN Council for Human Rights and declared it a conspiracy hatched by Qadyanis and their protectors.</w:t>
      </w:r>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color w:val="000000"/>
          <w:sz w:val="28"/>
          <w:szCs w:val="28"/>
        </w:rPr>
      </w:pPr>
      <w:r w:rsidRPr="00A80038">
        <w:rPr>
          <w:rFonts w:ascii="Iskoola Pota" w:eastAsia="Times New Roman" w:hAnsi="Iskoola Pota" w:cs="Iskoola Pota"/>
          <w:color w:val="000000"/>
          <w:sz w:val="28"/>
          <w:szCs w:val="28"/>
        </w:rPr>
        <w:t>The leaders urged the government to make full preparation to challenge this so-called report. The similar conspiracy was hatched in 1988 and the then government took swift action for its removal, they said.</w:t>
      </w:r>
    </w:p>
    <w:p w:rsidR="00A80038" w:rsidRPr="00A80038" w:rsidRDefault="00A80038" w:rsidP="00A80038">
      <w:pPr>
        <w:shd w:val="clear" w:color="auto" w:fill="F6F6F6"/>
        <w:spacing w:before="327" w:after="327" w:line="442" w:lineRule="atLeast"/>
        <w:jc w:val="both"/>
        <w:rPr>
          <w:rFonts w:ascii="Iskoola Pota" w:eastAsia="Times New Roman" w:hAnsi="Iskoola Pota" w:cs="Iskoola Pota"/>
          <w:color w:val="000000"/>
          <w:sz w:val="28"/>
          <w:szCs w:val="28"/>
        </w:rPr>
      </w:pPr>
      <w:r w:rsidRPr="00A80038">
        <w:rPr>
          <w:rFonts w:ascii="Iskoola Pota" w:eastAsia="Times New Roman" w:hAnsi="Iskoola Pota" w:cs="Iskoola Pota"/>
          <w:color w:val="000000"/>
          <w:sz w:val="28"/>
          <w:szCs w:val="28"/>
        </w:rPr>
        <w:t xml:space="preserve">The leaders discussed situation in Held Kashmir with concern. They condemned the world silence over human rights violation in IHK and asked the international </w:t>
      </w:r>
      <w:r w:rsidRPr="00A80038">
        <w:rPr>
          <w:rFonts w:ascii="Iskoola Pota" w:eastAsia="Times New Roman" w:hAnsi="Iskoola Pota" w:cs="Iskoola Pota"/>
          <w:color w:val="000000"/>
          <w:sz w:val="28"/>
          <w:szCs w:val="28"/>
        </w:rPr>
        <w:lastRenderedPageBreak/>
        <w:t>community generally and Pakistani government specifically to take concrete step to stop Indian aggression in the held region.</w:t>
      </w:r>
    </w:p>
    <w:p w:rsidR="00A80038" w:rsidRDefault="00A80038" w:rsidP="00A80038">
      <w:pPr>
        <w:jc w:val="center"/>
        <w:rPr>
          <w:rFonts w:ascii="Adobe Garamond Pro" w:hAnsi="Adobe Garamond Pro"/>
          <w:b/>
          <w:bCs/>
          <w:sz w:val="32"/>
          <w:szCs w:val="32"/>
        </w:rPr>
      </w:pPr>
    </w:p>
    <w:p w:rsidR="00A80038" w:rsidRPr="00A80038" w:rsidRDefault="00A80038" w:rsidP="00A80038">
      <w:pPr>
        <w:jc w:val="center"/>
        <w:rPr>
          <w:rFonts w:ascii="Iskoola Pota" w:hAnsi="Iskoola Pota" w:cs="Iskoola Pota"/>
          <w:b/>
          <w:bCs/>
          <w:sz w:val="44"/>
          <w:szCs w:val="44"/>
        </w:rPr>
      </w:pPr>
      <w:hyperlink r:id="rId7" w:history="1">
        <w:r w:rsidRPr="00A80038">
          <w:rPr>
            <w:rStyle w:val="Hyperlink"/>
            <w:rFonts w:ascii="Iskoola Pota" w:hAnsi="Iskoola Pota" w:cs="Iskoola Pota"/>
            <w:sz w:val="32"/>
            <w:szCs w:val="32"/>
          </w:rPr>
          <w:t>https://www.thenews.com.pk/print/522037-govt-asked-to-challenge-int-l-human-rights-report</w:t>
        </w:r>
      </w:hyperlink>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p>
    <w:p w:rsidR="00A80038" w:rsidRDefault="00A80038" w:rsidP="00A80038">
      <w:pPr>
        <w:jc w:val="center"/>
        <w:rPr>
          <w:rFonts w:ascii="Adobe Garamond Pro" w:hAnsi="Adobe Garamond Pro"/>
          <w:b/>
          <w:bCs/>
          <w:sz w:val="32"/>
          <w:szCs w:val="32"/>
        </w:rPr>
      </w:pPr>
      <w:r>
        <w:rPr>
          <w:rFonts w:ascii="Adobe Garamond Pro" w:hAnsi="Adobe Garamond Pro"/>
          <w:b/>
          <w:bCs/>
          <w:sz w:val="32"/>
          <w:szCs w:val="32"/>
        </w:rPr>
        <w:lastRenderedPageBreak/>
        <w:t>Daily Ausaf Lahore, Sunday, 1</w:t>
      </w:r>
      <w:r w:rsidRPr="00A80038">
        <w:rPr>
          <w:rFonts w:ascii="Adobe Garamond Pro" w:hAnsi="Adobe Garamond Pro"/>
          <w:b/>
          <w:bCs/>
          <w:sz w:val="32"/>
          <w:szCs w:val="32"/>
          <w:vertAlign w:val="superscript"/>
        </w:rPr>
        <w:t>st</w:t>
      </w:r>
      <w:r>
        <w:rPr>
          <w:rFonts w:ascii="Adobe Garamond Pro" w:hAnsi="Adobe Garamond Pro"/>
          <w:b/>
          <w:bCs/>
          <w:sz w:val="32"/>
          <w:szCs w:val="32"/>
        </w:rPr>
        <w:t xml:space="preserve"> September, 2019</w:t>
      </w:r>
    </w:p>
    <w:p w:rsidR="00A80038" w:rsidRDefault="00A80038" w:rsidP="00A80038">
      <w:pPr>
        <w:jc w:val="center"/>
        <w:rPr>
          <w:rFonts w:ascii="Adobe Garamond Pro" w:hAnsi="Adobe Garamond Pro"/>
          <w:b/>
          <w:bCs/>
          <w:sz w:val="32"/>
          <w:szCs w:val="32"/>
        </w:rPr>
      </w:pPr>
      <w:r>
        <w:rPr>
          <w:rFonts w:ascii="Adobe Garamond Pro" w:hAnsi="Adobe Garamond Pro"/>
          <w:b/>
          <w:bCs/>
          <w:noProof/>
          <w:sz w:val="32"/>
          <w:szCs w:val="32"/>
        </w:rPr>
        <w:drawing>
          <wp:inline distT="0" distB="0" distL="0" distR="0">
            <wp:extent cx="2898648" cy="2734056"/>
            <wp:effectExtent l="19050" t="0" r="0" b="0"/>
            <wp:docPr id="1" name="Picture 0" descr="WhatsApp Image 2019-09-01 at 12.56.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App Image 2019-09-01 at 12.56.14.jpeg"/>
                    <pic:cNvPicPr/>
                  </pic:nvPicPr>
                  <pic:blipFill>
                    <a:blip r:embed="rId8" cstate="print"/>
                    <a:stretch>
                      <a:fillRect/>
                    </a:stretch>
                  </pic:blipFill>
                  <pic:spPr>
                    <a:xfrm>
                      <a:off x="0" y="0"/>
                      <a:ext cx="2898648" cy="2734056"/>
                    </a:xfrm>
                    <a:prstGeom prst="rect">
                      <a:avLst/>
                    </a:prstGeom>
                  </pic:spPr>
                </pic:pic>
              </a:graphicData>
            </a:graphic>
          </wp:inline>
        </w:drawing>
      </w:r>
    </w:p>
    <w:p w:rsidR="005F7838" w:rsidRDefault="005F7838" w:rsidP="00A80038">
      <w:pPr>
        <w:jc w:val="both"/>
        <w:rPr>
          <w:rFonts w:ascii="Adobe Garamond Pro" w:hAnsi="Adobe Garamond Pro"/>
          <w:b/>
          <w:bCs/>
          <w:sz w:val="32"/>
          <w:szCs w:val="32"/>
        </w:rPr>
      </w:pPr>
      <w:r>
        <w:rPr>
          <w:rFonts w:ascii="Adobe Garamond Pro" w:hAnsi="Adobe Garamond Pro"/>
          <w:b/>
          <w:bCs/>
          <w:sz w:val="32"/>
          <w:szCs w:val="32"/>
        </w:rPr>
        <w:t>We will fervently sacrifice our lives to safeguard Khatm</w:t>
      </w:r>
      <w:r w:rsidR="00A80038">
        <w:rPr>
          <w:rFonts w:ascii="Adobe Garamond Pro" w:hAnsi="Adobe Garamond Pro"/>
          <w:b/>
          <w:bCs/>
          <w:sz w:val="32"/>
          <w:szCs w:val="32"/>
        </w:rPr>
        <w:t xml:space="preserve"> </w:t>
      </w:r>
      <w:r>
        <w:rPr>
          <w:rFonts w:ascii="Adobe Garamond Pro" w:hAnsi="Adobe Garamond Pro"/>
          <w:b/>
          <w:bCs/>
          <w:sz w:val="32"/>
          <w:szCs w:val="32"/>
        </w:rPr>
        <w:t>e</w:t>
      </w:r>
      <w:r w:rsidR="00A80038">
        <w:rPr>
          <w:rFonts w:ascii="Adobe Garamond Pro" w:hAnsi="Adobe Garamond Pro"/>
          <w:b/>
          <w:bCs/>
          <w:sz w:val="32"/>
          <w:szCs w:val="32"/>
        </w:rPr>
        <w:t xml:space="preserve"> </w:t>
      </w:r>
      <w:r>
        <w:rPr>
          <w:rFonts w:ascii="Adobe Garamond Pro" w:hAnsi="Adobe Garamond Pro"/>
          <w:b/>
          <w:bCs/>
          <w:sz w:val="32"/>
          <w:szCs w:val="32"/>
        </w:rPr>
        <w:t>Nabuwat: Qari Salman Usmani</w:t>
      </w:r>
    </w:p>
    <w:p w:rsidR="005F7838" w:rsidRDefault="005F7838" w:rsidP="00A80038">
      <w:pPr>
        <w:jc w:val="both"/>
        <w:rPr>
          <w:rFonts w:ascii="Adobe Garamond Pro" w:hAnsi="Adobe Garamond Pro"/>
          <w:b/>
          <w:bCs/>
          <w:sz w:val="32"/>
          <w:szCs w:val="32"/>
        </w:rPr>
      </w:pPr>
      <w:r>
        <w:rPr>
          <w:rFonts w:ascii="Adobe Garamond Pro" w:hAnsi="Adobe Garamond Pro"/>
          <w:b/>
          <w:bCs/>
          <w:sz w:val="32"/>
          <w:szCs w:val="32"/>
        </w:rPr>
        <w:t>7 September will be celebrated as Khatm</w:t>
      </w:r>
      <w:r w:rsidR="00A80038">
        <w:rPr>
          <w:rFonts w:ascii="Adobe Garamond Pro" w:hAnsi="Adobe Garamond Pro"/>
          <w:b/>
          <w:bCs/>
          <w:sz w:val="32"/>
          <w:szCs w:val="32"/>
        </w:rPr>
        <w:t xml:space="preserve"> </w:t>
      </w:r>
      <w:r>
        <w:rPr>
          <w:rFonts w:ascii="Adobe Garamond Pro" w:hAnsi="Adobe Garamond Pro"/>
          <w:b/>
          <w:bCs/>
          <w:sz w:val="32"/>
          <w:szCs w:val="32"/>
        </w:rPr>
        <w:t>e</w:t>
      </w:r>
      <w:r w:rsidR="00A80038">
        <w:rPr>
          <w:rFonts w:ascii="Adobe Garamond Pro" w:hAnsi="Adobe Garamond Pro"/>
          <w:b/>
          <w:bCs/>
          <w:sz w:val="32"/>
          <w:szCs w:val="32"/>
        </w:rPr>
        <w:t xml:space="preserve"> </w:t>
      </w:r>
      <w:r>
        <w:rPr>
          <w:rFonts w:ascii="Adobe Garamond Pro" w:hAnsi="Adobe Garamond Pro"/>
          <w:b/>
          <w:bCs/>
          <w:sz w:val="32"/>
          <w:szCs w:val="32"/>
        </w:rPr>
        <w:t>Nabuwat Day, public holiday will be announced</w:t>
      </w:r>
    </w:p>
    <w:p w:rsidR="00582EB3" w:rsidRDefault="005F7838" w:rsidP="00A80038">
      <w:pPr>
        <w:jc w:val="both"/>
        <w:rPr>
          <w:rFonts w:ascii="Adobe Garamond Pro" w:hAnsi="Adobe Garamond Pro"/>
          <w:sz w:val="32"/>
          <w:szCs w:val="32"/>
        </w:rPr>
      </w:pPr>
      <w:r>
        <w:rPr>
          <w:rFonts w:ascii="Adobe Garamond Pro" w:hAnsi="Adobe Garamond Pro"/>
          <w:sz w:val="32"/>
          <w:szCs w:val="32"/>
        </w:rPr>
        <w:t xml:space="preserve">Chiniot (District Reporter): </w:t>
      </w:r>
      <w:r w:rsidRPr="005F7838">
        <w:rPr>
          <w:rFonts w:ascii="Adobe Garamond Pro" w:hAnsi="Adobe Garamond Pro"/>
          <w:sz w:val="32"/>
          <w:szCs w:val="32"/>
        </w:rPr>
        <w:t>We will fervently sacrifice our lives to safeguard Khatm</w:t>
      </w:r>
      <w:r w:rsidR="00A80038">
        <w:rPr>
          <w:rFonts w:ascii="Adobe Garamond Pro" w:hAnsi="Adobe Garamond Pro"/>
          <w:sz w:val="32"/>
          <w:szCs w:val="32"/>
        </w:rPr>
        <w:t xml:space="preserve"> </w:t>
      </w:r>
      <w:r w:rsidRPr="005F7838">
        <w:rPr>
          <w:rFonts w:ascii="Adobe Garamond Pro" w:hAnsi="Adobe Garamond Pro"/>
          <w:sz w:val="32"/>
          <w:szCs w:val="32"/>
        </w:rPr>
        <w:t>e</w:t>
      </w:r>
      <w:r w:rsidR="00A80038">
        <w:rPr>
          <w:rFonts w:ascii="Adobe Garamond Pro" w:hAnsi="Adobe Garamond Pro"/>
          <w:sz w:val="32"/>
          <w:szCs w:val="32"/>
        </w:rPr>
        <w:t xml:space="preserve"> </w:t>
      </w:r>
      <w:r w:rsidRPr="005F7838">
        <w:rPr>
          <w:rFonts w:ascii="Adobe Garamond Pro" w:hAnsi="Adobe Garamond Pro"/>
          <w:sz w:val="32"/>
          <w:szCs w:val="32"/>
        </w:rPr>
        <w:t>Nabuwat</w:t>
      </w:r>
      <w:r>
        <w:rPr>
          <w:rFonts w:ascii="Adobe Garamond Pro" w:hAnsi="Adobe Garamond Pro"/>
          <w:sz w:val="32"/>
          <w:szCs w:val="32"/>
        </w:rPr>
        <w:t>. 7</w:t>
      </w:r>
      <w:r w:rsidRPr="005F7838">
        <w:rPr>
          <w:rFonts w:ascii="Adobe Garamond Pro" w:hAnsi="Adobe Garamond Pro"/>
          <w:sz w:val="32"/>
          <w:szCs w:val="32"/>
        </w:rPr>
        <w:t xml:space="preserve"> September will be ce</w:t>
      </w:r>
      <w:r>
        <w:rPr>
          <w:rFonts w:ascii="Adobe Garamond Pro" w:hAnsi="Adobe Garamond Pro"/>
          <w:sz w:val="32"/>
          <w:szCs w:val="32"/>
        </w:rPr>
        <w:t>lebrated as Khatm</w:t>
      </w:r>
      <w:r w:rsidR="00A80038">
        <w:rPr>
          <w:rFonts w:ascii="Adobe Garamond Pro" w:hAnsi="Adobe Garamond Pro"/>
          <w:sz w:val="32"/>
          <w:szCs w:val="32"/>
        </w:rPr>
        <w:t xml:space="preserve"> </w:t>
      </w:r>
      <w:r>
        <w:rPr>
          <w:rFonts w:ascii="Adobe Garamond Pro" w:hAnsi="Adobe Garamond Pro"/>
          <w:sz w:val="32"/>
          <w:szCs w:val="32"/>
        </w:rPr>
        <w:t>e</w:t>
      </w:r>
      <w:r w:rsidR="00A80038">
        <w:rPr>
          <w:rFonts w:ascii="Adobe Garamond Pro" w:hAnsi="Adobe Garamond Pro"/>
          <w:sz w:val="32"/>
          <w:szCs w:val="32"/>
        </w:rPr>
        <w:t xml:space="preserve"> </w:t>
      </w:r>
      <w:r>
        <w:rPr>
          <w:rFonts w:ascii="Adobe Garamond Pro" w:hAnsi="Adobe Garamond Pro"/>
          <w:sz w:val="32"/>
          <w:szCs w:val="32"/>
        </w:rPr>
        <w:t xml:space="preserve">Nabuwat Day and </w:t>
      </w:r>
      <w:r w:rsidRPr="005F7838">
        <w:rPr>
          <w:rFonts w:ascii="Adobe Garamond Pro" w:hAnsi="Adobe Garamond Pro"/>
          <w:sz w:val="32"/>
          <w:szCs w:val="32"/>
        </w:rPr>
        <w:t>public holiday will be announced</w:t>
      </w:r>
      <w:r>
        <w:rPr>
          <w:rFonts w:ascii="Adobe Garamond Pro" w:hAnsi="Adobe Garamond Pro"/>
          <w:sz w:val="32"/>
          <w:szCs w:val="32"/>
        </w:rPr>
        <w:t>. The agents formed [by foreign bodies] to attack Islamic constitution will face defeat and will never prevail. Khatm</w:t>
      </w:r>
      <w:r w:rsidR="00A80038">
        <w:rPr>
          <w:rFonts w:ascii="Adobe Garamond Pro" w:hAnsi="Adobe Garamond Pro"/>
          <w:sz w:val="32"/>
          <w:szCs w:val="32"/>
        </w:rPr>
        <w:t xml:space="preserve"> </w:t>
      </w:r>
      <w:r>
        <w:rPr>
          <w:rFonts w:ascii="Adobe Garamond Pro" w:hAnsi="Adobe Garamond Pro"/>
          <w:sz w:val="32"/>
          <w:szCs w:val="32"/>
        </w:rPr>
        <w:t>e</w:t>
      </w:r>
      <w:r w:rsidR="00A80038">
        <w:rPr>
          <w:rFonts w:ascii="Adobe Garamond Pro" w:hAnsi="Adobe Garamond Pro"/>
          <w:sz w:val="32"/>
          <w:szCs w:val="32"/>
        </w:rPr>
        <w:t xml:space="preserve"> </w:t>
      </w:r>
      <w:r>
        <w:rPr>
          <w:rFonts w:ascii="Adobe Garamond Pro" w:hAnsi="Adobe Garamond Pro"/>
          <w:sz w:val="32"/>
          <w:szCs w:val="32"/>
        </w:rPr>
        <w:t>Nabuwat Conference being held in Chenab Nagar on 7</w:t>
      </w:r>
      <w:r w:rsidRPr="005F7838">
        <w:rPr>
          <w:rFonts w:ascii="Adobe Garamond Pro" w:hAnsi="Adobe Garamond Pro"/>
          <w:sz w:val="32"/>
          <w:szCs w:val="32"/>
          <w:vertAlign w:val="superscript"/>
        </w:rPr>
        <w:t>th</w:t>
      </w:r>
      <w:r>
        <w:rPr>
          <w:rFonts w:ascii="Adobe Garamond Pro" w:hAnsi="Adobe Garamond Pro"/>
          <w:sz w:val="32"/>
          <w:szCs w:val="32"/>
        </w:rPr>
        <w:t xml:space="preserve"> September will prove to be a source of pea</w:t>
      </w:r>
      <w:r w:rsidR="00A80038">
        <w:rPr>
          <w:rFonts w:ascii="Adobe Garamond Pro" w:hAnsi="Adobe Garamond Pro"/>
          <w:sz w:val="32"/>
          <w:szCs w:val="32"/>
        </w:rPr>
        <w:t>ce, stability and love for the U</w:t>
      </w:r>
      <w:r>
        <w:rPr>
          <w:rFonts w:ascii="Adobe Garamond Pro" w:hAnsi="Adobe Garamond Pro"/>
          <w:sz w:val="32"/>
          <w:szCs w:val="32"/>
        </w:rPr>
        <w:t xml:space="preserve">mmah and will have long lasting effects. Persecution of Kashmiris at the hand of Indian government is sad and condemnable. </w:t>
      </w:r>
      <w:r w:rsidR="00513E2C">
        <w:rPr>
          <w:rFonts w:ascii="Adobe Garamond Pro" w:hAnsi="Adobe Garamond Pro"/>
          <w:sz w:val="32"/>
          <w:szCs w:val="32"/>
        </w:rPr>
        <w:t>The rest of the world in not effectively playing its role. Pakistan army is our pride and we will fight side by side with them. We will render those who seek to speak against the nation and Islam speechless. These views were expressed before the media in Chenab Nagar by Qari Muhammad Salman Usmani, convener International Khatm</w:t>
      </w:r>
      <w:r w:rsidR="00A80038">
        <w:rPr>
          <w:rFonts w:ascii="Adobe Garamond Pro" w:hAnsi="Adobe Garamond Pro"/>
          <w:sz w:val="32"/>
          <w:szCs w:val="32"/>
        </w:rPr>
        <w:t xml:space="preserve"> </w:t>
      </w:r>
      <w:r w:rsidR="00513E2C">
        <w:rPr>
          <w:rFonts w:ascii="Adobe Garamond Pro" w:hAnsi="Adobe Garamond Pro"/>
          <w:sz w:val="32"/>
          <w:szCs w:val="32"/>
        </w:rPr>
        <w:t>e</w:t>
      </w:r>
      <w:r w:rsidR="00A80038">
        <w:rPr>
          <w:rFonts w:ascii="Adobe Garamond Pro" w:hAnsi="Adobe Garamond Pro"/>
          <w:sz w:val="32"/>
          <w:szCs w:val="32"/>
        </w:rPr>
        <w:t xml:space="preserve"> </w:t>
      </w:r>
      <w:r w:rsidR="00513E2C">
        <w:rPr>
          <w:rFonts w:ascii="Adobe Garamond Pro" w:hAnsi="Adobe Garamond Pro"/>
          <w:sz w:val="32"/>
          <w:szCs w:val="32"/>
        </w:rPr>
        <w:t xml:space="preserve">Nabuwat Conference. He said that instead of meddling with external affairs, America and Britian ought to solve their own Islamophobia and rising sentiments </w:t>
      </w:r>
      <w:r w:rsidR="00513E2C">
        <w:rPr>
          <w:rFonts w:ascii="Adobe Garamond Pro" w:hAnsi="Adobe Garamond Pro"/>
          <w:sz w:val="32"/>
          <w:szCs w:val="32"/>
        </w:rPr>
        <w:lastRenderedPageBreak/>
        <w:t>against Jews. This conference will prove to be a source of awakening for</w:t>
      </w:r>
      <w:r w:rsidR="00A80038">
        <w:rPr>
          <w:rFonts w:ascii="Adobe Garamond Pro" w:hAnsi="Adobe Garamond Pro"/>
          <w:sz w:val="32"/>
          <w:szCs w:val="32"/>
        </w:rPr>
        <w:t xml:space="preserve"> the whole world and unite the U</w:t>
      </w:r>
      <w:r w:rsidR="00513E2C">
        <w:rPr>
          <w:rFonts w:ascii="Adobe Garamond Pro" w:hAnsi="Adobe Garamond Pro"/>
          <w:sz w:val="32"/>
          <w:szCs w:val="32"/>
        </w:rPr>
        <w:t>mmah. Showing his dismay at</w:t>
      </w:r>
      <w:r w:rsidR="00582EB3">
        <w:rPr>
          <w:rFonts w:ascii="Adobe Garamond Pro" w:hAnsi="Adobe Garamond Pro"/>
          <w:sz w:val="32"/>
          <w:szCs w:val="32"/>
        </w:rPr>
        <w:t xml:space="preserve"> the persecution in Kashmir, he said that Muslim rulers ought to reflect on their attitude and abstain from neglecting the issue. They must play positive role to safeguard the rights of Kashmiris. </w:t>
      </w:r>
      <w:r w:rsidR="00A80038">
        <w:rPr>
          <w:rFonts w:ascii="Adobe Garamond Pro" w:hAnsi="Adobe Garamond Pro"/>
          <w:sz w:val="32"/>
          <w:szCs w:val="32"/>
        </w:rPr>
        <w:t>Criticizing</w:t>
      </w:r>
      <w:r w:rsidR="00582EB3">
        <w:rPr>
          <w:rFonts w:ascii="Adobe Garamond Pro" w:hAnsi="Adobe Garamond Pro"/>
          <w:sz w:val="32"/>
          <w:szCs w:val="32"/>
        </w:rPr>
        <w:t xml:space="preserve"> the dual approach of the United Nations and other world </w:t>
      </w:r>
      <w:r w:rsidR="00A80038">
        <w:rPr>
          <w:rFonts w:ascii="Adobe Garamond Pro" w:hAnsi="Adobe Garamond Pro"/>
          <w:sz w:val="32"/>
          <w:szCs w:val="32"/>
        </w:rPr>
        <w:t>organizations</w:t>
      </w:r>
      <w:r w:rsidR="00582EB3">
        <w:rPr>
          <w:rFonts w:ascii="Adobe Garamond Pro" w:hAnsi="Adobe Garamond Pro"/>
          <w:sz w:val="32"/>
          <w:szCs w:val="32"/>
        </w:rPr>
        <w:t xml:space="preserve"> he added that they ought to abandon biased approach towards persecuted Muslims.</w:t>
      </w:r>
      <w:bookmarkStart w:id="0" w:name="_GoBack"/>
      <w:bookmarkEnd w:id="0"/>
    </w:p>
    <w:p w:rsidR="00A80038" w:rsidRPr="005F7838" w:rsidRDefault="00A80038" w:rsidP="00A80038">
      <w:pPr>
        <w:jc w:val="right"/>
        <w:rPr>
          <w:rFonts w:ascii="Adobe Garamond Pro" w:hAnsi="Adobe Garamond Pro"/>
          <w:sz w:val="32"/>
          <w:szCs w:val="32"/>
        </w:rPr>
      </w:pPr>
      <w:r>
        <w:rPr>
          <w:rFonts w:ascii="Adobe Garamond Pro" w:hAnsi="Adobe Garamond Pro"/>
          <w:b/>
          <w:bCs/>
          <w:sz w:val="32"/>
          <w:szCs w:val="32"/>
        </w:rPr>
        <w:t>(Daily Ausaf Lahore, Sunday, 1</w:t>
      </w:r>
      <w:r w:rsidRPr="00A80038">
        <w:rPr>
          <w:rFonts w:ascii="Adobe Garamond Pro" w:hAnsi="Adobe Garamond Pro"/>
          <w:b/>
          <w:bCs/>
          <w:sz w:val="32"/>
          <w:szCs w:val="32"/>
          <w:vertAlign w:val="superscript"/>
        </w:rPr>
        <w:t>st</w:t>
      </w:r>
      <w:r>
        <w:rPr>
          <w:rFonts w:ascii="Adobe Garamond Pro" w:hAnsi="Adobe Garamond Pro"/>
          <w:b/>
          <w:bCs/>
          <w:sz w:val="32"/>
          <w:szCs w:val="32"/>
        </w:rPr>
        <w:t xml:space="preserve"> September, 2019)</w:t>
      </w:r>
    </w:p>
    <w:p w:rsidR="005F7838" w:rsidRPr="005F7838" w:rsidRDefault="005F7838" w:rsidP="005F7838">
      <w:pPr>
        <w:rPr>
          <w:rFonts w:ascii="Adobe Garamond Pro" w:hAnsi="Adobe Garamond Pro"/>
          <w:sz w:val="32"/>
          <w:szCs w:val="32"/>
        </w:rPr>
      </w:pPr>
    </w:p>
    <w:p w:rsidR="005F7838" w:rsidRPr="005F7838" w:rsidRDefault="005F7838" w:rsidP="005F7838">
      <w:pPr>
        <w:rPr>
          <w:rFonts w:ascii="Adobe Garamond Pro" w:hAnsi="Adobe Garamond Pro"/>
          <w:sz w:val="32"/>
          <w:szCs w:val="32"/>
        </w:rPr>
      </w:pPr>
    </w:p>
    <w:sectPr w:rsidR="005F7838" w:rsidRPr="005F7838" w:rsidSect="0073759E">
      <w:head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AD" w:rsidRDefault="004060AD" w:rsidP="00A80038">
      <w:pPr>
        <w:spacing w:after="0" w:line="240" w:lineRule="auto"/>
      </w:pPr>
      <w:r>
        <w:separator/>
      </w:r>
    </w:p>
  </w:endnote>
  <w:endnote w:type="continuationSeparator" w:id="1">
    <w:p w:rsidR="004060AD" w:rsidRDefault="004060AD" w:rsidP="00A80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Iskoola Pota">
    <w:panose1 w:val="020B0502040204020203"/>
    <w:charset w:val="00"/>
    <w:family w:val="swiss"/>
    <w:pitch w:val="variable"/>
    <w:sig w:usb0="00000003" w:usb1="00000000" w:usb2="00000200" w:usb3="00000000" w:csb0="00000001"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AD" w:rsidRDefault="004060AD" w:rsidP="00A80038">
      <w:pPr>
        <w:spacing w:after="0" w:line="240" w:lineRule="auto"/>
      </w:pPr>
      <w:r>
        <w:separator/>
      </w:r>
    </w:p>
  </w:footnote>
  <w:footnote w:type="continuationSeparator" w:id="1">
    <w:p w:rsidR="004060AD" w:rsidRDefault="004060AD" w:rsidP="00A800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6025"/>
      <w:docPartObj>
        <w:docPartGallery w:val="Page Numbers (Top of Page)"/>
        <w:docPartUnique/>
      </w:docPartObj>
    </w:sdtPr>
    <w:sdtContent>
      <w:p w:rsidR="00A80038" w:rsidRDefault="00A80038">
        <w:pPr>
          <w:pStyle w:val="Header"/>
          <w:jc w:val="right"/>
        </w:pPr>
        <w:fldSimple w:instr=" PAGE   \* MERGEFORMAT ">
          <w:r>
            <w:rPr>
              <w:noProof/>
            </w:rPr>
            <w:t>1</w:t>
          </w:r>
        </w:fldSimple>
      </w:p>
    </w:sdtContent>
  </w:sdt>
  <w:p w:rsidR="00A80038" w:rsidRDefault="00A8003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CE52D8"/>
    <w:rsid w:val="002D311D"/>
    <w:rsid w:val="003A3B17"/>
    <w:rsid w:val="004060AD"/>
    <w:rsid w:val="00513E2C"/>
    <w:rsid w:val="00582EB3"/>
    <w:rsid w:val="005F7838"/>
    <w:rsid w:val="0073759E"/>
    <w:rsid w:val="008D72B5"/>
    <w:rsid w:val="00A80038"/>
    <w:rsid w:val="00B14357"/>
    <w:rsid w:val="00CE52D8"/>
    <w:rsid w:val="00CF4EF8"/>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9E"/>
  </w:style>
  <w:style w:type="paragraph" w:styleId="Heading1">
    <w:name w:val="heading 1"/>
    <w:basedOn w:val="Normal"/>
    <w:link w:val="Heading1Char"/>
    <w:uiPriority w:val="9"/>
    <w:qFormat/>
    <w:rsid w:val="00A800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0038"/>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A80038"/>
  </w:style>
  <w:style w:type="paragraph" w:styleId="NormalWeb">
    <w:name w:val="Normal (Web)"/>
    <w:basedOn w:val="Normal"/>
    <w:uiPriority w:val="99"/>
    <w:semiHidden/>
    <w:unhideWhenUsed/>
    <w:rsid w:val="00A8003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00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038"/>
    <w:rPr>
      <w:rFonts w:ascii="Tahoma" w:hAnsi="Tahoma" w:cs="Tahoma"/>
      <w:sz w:val="16"/>
      <w:szCs w:val="16"/>
    </w:rPr>
  </w:style>
  <w:style w:type="character" w:styleId="Hyperlink">
    <w:name w:val="Hyperlink"/>
    <w:basedOn w:val="DefaultParagraphFont"/>
    <w:uiPriority w:val="99"/>
    <w:semiHidden/>
    <w:unhideWhenUsed/>
    <w:rsid w:val="00A80038"/>
    <w:rPr>
      <w:color w:val="0000FF"/>
      <w:u w:val="single"/>
    </w:rPr>
  </w:style>
  <w:style w:type="paragraph" w:styleId="Header">
    <w:name w:val="header"/>
    <w:basedOn w:val="Normal"/>
    <w:link w:val="HeaderChar"/>
    <w:uiPriority w:val="99"/>
    <w:unhideWhenUsed/>
    <w:rsid w:val="00A80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38"/>
  </w:style>
  <w:style w:type="paragraph" w:styleId="Footer">
    <w:name w:val="footer"/>
    <w:basedOn w:val="Normal"/>
    <w:link w:val="FooterChar"/>
    <w:uiPriority w:val="99"/>
    <w:semiHidden/>
    <w:unhideWhenUsed/>
    <w:rsid w:val="00A8003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80038"/>
  </w:style>
</w:styles>
</file>

<file path=word/webSettings.xml><?xml version="1.0" encoding="utf-8"?>
<w:webSettings xmlns:r="http://schemas.openxmlformats.org/officeDocument/2006/relationships" xmlns:w="http://schemas.openxmlformats.org/wordprocessingml/2006/main">
  <w:divs>
    <w:div w:id="1367753673">
      <w:bodyDiv w:val="1"/>
      <w:marLeft w:val="0"/>
      <w:marRight w:val="0"/>
      <w:marTop w:val="0"/>
      <w:marBottom w:val="0"/>
      <w:divBdr>
        <w:top w:val="none" w:sz="0" w:space="0" w:color="auto"/>
        <w:left w:val="none" w:sz="0" w:space="0" w:color="auto"/>
        <w:bottom w:val="none" w:sz="0" w:space="0" w:color="auto"/>
        <w:right w:val="none" w:sz="0" w:space="0" w:color="auto"/>
      </w:divBdr>
      <w:divsChild>
        <w:div w:id="2064325068">
          <w:marLeft w:val="0"/>
          <w:marRight w:val="0"/>
          <w:marTop w:val="0"/>
          <w:marBottom w:val="0"/>
          <w:divBdr>
            <w:top w:val="none" w:sz="0" w:space="0" w:color="auto"/>
            <w:left w:val="none" w:sz="0" w:space="0" w:color="auto"/>
            <w:bottom w:val="none" w:sz="0" w:space="0" w:color="auto"/>
            <w:right w:val="none" w:sz="0" w:space="0" w:color="auto"/>
          </w:divBdr>
          <w:divsChild>
            <w:div w:id="63260884">
              <w:marLeft w:val="0"/>
              <w:marRight w:val="0"/>
              <w:marTop w:val="0"/>
              <w:marBottom w:val="164"/>
              <w:divBdr>
                <w:top w:val="none" w:sz="0" w:space="0" w:color="auto"/>
                <w:left w:val="none" w:sz="0" w:space="0" w:color="auto"/>
                <w:bottom w:val="none" w:sz="0" w:space="0" w:color="auto"/>
                <w:right w:val="none" w:sz="0" w:space="0" w:color="auto"/>
              </w:divBdr>
            </w:div>
          </w:divsChild>
        </w:div>
        <w:div w:id="1079668726">
          <w:marLeft w:val="0"/>
          <w:marRight w:val="0"/>
          <w:marTop w:val="0"/>
          <w:marBottom w:val="0"/>
          <w:divBdr>
            <w:top w:val="none" w:sz="0" w:space="0" w:color="auto"/>
            <w:left w:val="none" w:sz="0" w:space="0" w:color="auto"/>
            <w:bottom w:val="none" w:sz="0" w:space="0" w:color="auto"/>
            <w:right w:val="none" w:sz="0" w:space="0" w:color="auto"/>
          </w:divBdr>
        </w:div>
      </w:divsChild>
    </w:div>
    <w:div w:id="2120295111">
      <w:bodyDiv w:val="1"/>
      <w:marLeft w:val="0"/>
      <w:marRight w:val="0"/>
      <w:marTop w:val="0"/>
      <w:marBottom w:val="0"/>
      <w:divBdr>
        <w:top w:val="none" w:sz="0" w:space="0" w:color="auto"/>
        <w:left w:val="none" w:sz="0" w:space="0" w:color="auto"/>
        <w:bottom w:val="none" w:sz="0" w:space="0" w:color="auto"/>
        <w:right w:val="none" w:sz="0" w:space="0" w:color="auto"/>
      </w:divBdr>
      <w:divsChild>
        <w:div w:id="1944415307">
          <w:marLeft w:val="0"/>
          <w:marRight w:val="0"/>
          <w:marTop w:val="0"/>
          <w:marBottom w:val="0"/>
          <w:divBdr>
            <w:top w:val="none" w:sz="0" w:space="0" w:color="auto"/>
            <w:left w:val="none" w:sz="0" w:space="0" w:color="auto"/>
            <w:bottom w:val="none" w:sz="0" w:space="0" w:color="auto"/>
            <w:right w:val="none" w:sz="0" w:space="0" w:color="auto"/>
          </w:divBdr>
        </w:div>
        <w:div w:id="1764255908">
          <w:marLeft w:val="0"/>
          <w:marRight w:val="0"/>
          <w:marTop w:val="82"/>
          <w:marBottom w:val="0"/>
          <w:divBdr>
            <w:top w:val="none" w:sz="0" w:space="0" w:color="auto"/>
            <w:left w:val="none" w:sz="0" w:space="0" w:color="auto"/>
            <w:bottom w:val="none" w:sz="0" w:space="0" w:color="auto"/>
            <w:right w:val="none" w:sz="0" w:space="0" w:color="auto"/>
          </w:divBdr>
          <w:divsChild>
            <w:div w:id="55458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webSettings" Target="webSettings.xml"/><Relationship Id="rId7" Type="http://schemas.openxmlformats.org/officeDocument/2006/relationships/hyperlink" Target="https://www.thenews.com.pk/print/522037-govt-asked-to-challenge-int-l-human-rights-repo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news.com.p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Press Section</cp:lastModifiedBy>
  <cp:revision>2</cp:revision>
  <dcterms:created xsi:type="dcterms:W3CDTF">2019-09-05T03:20:00Z</dcterms:created>
  <dcterms:modified xsi:type="dcterms:W3CDTF">2019-09-05T03:20:00Z</dcterms:modified>
</cp:coreProperties>
</file>