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82" w:rsidRDefault="00846882" w:rsidP="00594D27">
      <w:pPr>
        <w:jc w:val="center"/>
      </w:pPr>
    </w:p>
    <w:p w:rsidR="00594D27" w:rsidRPr="00594D27" w:rsidRDefault="00594D27" w:rsidP="00594D27">
      <w:pPr>
        <w:rPr>
          <w:rFonts w:ascii="Iskoola Pota" w:hAnsi="Iskoola Pota" w:cs="Iskoola Pota"/>
          <w:b/>
          <w:bCs/>
          <w:sz w:val="28"/>
          <w:szCs w:val="28"/>
        </w:rPr>
      </w:pPr>
      <w:r w:rsidRPr="00594D27">
        <w:rPr>
          <w:rFonts w:ascii="Iskoola Pota" w:hAnsi="Iskoola Pota" w:cs="Iskoola Pota"/>
          <w:b/>
          <w:bCs/>
          <w:sz w:val="28"/>
          <w:szCs w:val="28"/>
        </w:rPr>
        <w:t>Changing the [true] concept of Khatm</w:t>
      </w:r>
      <w:r>
        <w:rPr>
          <w:rFonts w:ascii="Iskoola Pota" w:hAnsi="Iskoola Pota" w:cs="Iskoola Pota"/>
          <w:b/>
          <w:bCs/>
          <w:sz w:val="28"/>
          <w:szCs w:val="28"/>
        </w:rPr>
        <w:t xml:space="preserve"> </w:t>
      </w:r>
      <w:r w:rsidRPr="00594D27">
        <w:rPr>
          <w:rFonts w:ascii="Iskoola Pota" w:hAnsi="Iskoola Pota" w:cs="Iskoola Pota"/>
          <w:b/>
          <w:bCs/>
          <w:sz w:val="28"/>
          <w:szCs w:val="28"/>
        </w:rPr>
        <w:t>e</w:t>
      </w:r>
      <w:r>
        <w:rPr>
          <w:rFonts w:ascii="Iskoola Pota" w:hAnsi="Iskoola Pota" w:cs="Iskoola Pota"/>
          <w:b/>
          <w:bCs/>
          <w:sz w:val="28"/>
          <w:szCs w:val="28"/>
        </w:rPr>
        <w:t xml:space="preserve"> </w:t>
      </w:r>
      <w:r w:rsidRPr="00594D27">
        <w:rPr>
          <w:rFonts w:ascii="Iskoola Pota" w:hAnsi="Iskoola Pota" w:cs="Iskoola Pota"/>
          <w:b/>
          <w:bCs/>
          <w:sz w:val="28"/>
          <w:szCs w:val="28"/>
        </w:rPr>
        <w:t>Nabuwat in the syllabus is worrisome. Azeem Randhawa</w:t>
      </w:r>
    </w:p>
    <w:p w:rsidR="00594D27" w:rsidRDefault="00594D27" w:rsidP="00594D27">
      <w:pPr>
        <w:rPr>
          <w:rFonts w:ascii="Adobe Garamond Pro" w:hAnsi="Adobe Garamond Pro"/>
          <w:sz w:val="32"/>
          <w:szCs w:val="32"/>
        </w:rPr>
      </w:pPr>
      <w:r w:rsidRPr="00594D27">
        <w:rPr>
          <w:rFonts w:ascii="Iskoola Pota" w:hAnsi="Iskoola Pota" w:cs="Iskoola Pota"/>
          <w:b/>
          <w:bCs/>
          <w:sz w:val="28"/>
          <w:szCs w:val="28"/>
        </w:rPr>
        <w:t>We will foil any attempt which aims to deceive the innocent children about [real teachings of] Islam</w:t>
      </w:r>
    </w:p>
    <w:p w:rsidR="00594D27" w:rsidRDefault="00594D27" w:rsidP="00594D27">
      <w:pPr>
        <w:rPr>
          <w:rFonts w:ascii="Adobe Garamond Pro" w:hAnsi="Adobe Garamond Pro"/>
          <w:sz w:val="32"/>
          <w:szCs w:val="32"/>
        </w:rPr>
      </w:pPr>
      <w:r>
        <w:rPr>
          <w:rFonts w:ascii="Adobe Garamond Pro" w:hAnsi="Adobe Garamond Pro"/>
          <w:sz w:val="32"/>
          <w:szCs w:val="32"/>
        </w:rPr>
        <w:t xml:space="preserve">Faisalabad (Staff Reporter) District </w:t>
      </w:r>
      <w:r w:rsidRPr="00747A8B">
        <w:rPr>
          <w:rFonts w:ascii="Adobe Garamond Pro" w:hAnsi="Adobe Garamond Pro"/>
          <w:i/>
          <w:iCs/>
          <w:sz w:val="32"/>
          <w:szCs w:val="32"/>
        </w:rPr>
        <w:t>Ameer</w:t>
      </w:r>
      <w:r>
        <w:rPr>
          <w:rFonts w:ascii="Adobe Garamond Pro" w:hAnsi="Adobe Garamond Pro"/>
          <w:i/>
          <w:iCs/>
          <w:sz w:val="32"/>
          <w:szCs w:val="32"/>
        </w:rPr>
        <w:t xml:space="preserve"> </w:t>
      </w:r>
      <w:r>
        <w:rPr>
          <w:rFonts w:ascii="Adobe Garamond Pro" w:hAnsi="Adobe Garamond Pro"/>
          <w:sz w:val="32"/>
          <w:szCs w:val="32"/>
        </w:rPr>
        <w:t>Jamat e  Islami engineer Azeem Randhawa expressed concerned over the change made in the syllabus of ninth class pertaining to Khatm e Nabuwat. He said that it was a pre-planned plot to deceive the innocent children about the real teachings of Islam through brainwashing their minds. The basic agenda of Qadianis who conspire against the belief of Khatm e Nabuwat. We will never settle on anything when it comes to the aforementioned tenet. No concession ought to be given to those who aim to defame this belief. The whole nation share same sentiments [and stand] united on one page concerning Khatm e Nabuwat.</w:t>
      </w:r>
    </w:p>
    <w:p w:rsidR="00594D27" w:rsidRDefault="00594D27" w:rsidP="00594D27">
      <w:pPr>
        <w:jc w:val="right"/>
      </w:pPr>
      <w:r>
        <w:rPr>
          <w:rFonts w:ascii="Adobe Garamond Pro" w:hAnsi="Adobe Garamond Pro"/>
          <w:b/>
          <w:bCs/>
          <w:sz w:val="32"/>
          <w:szCs w:val="32"/>
        </w:rPr>
        <w:t>(Daily 92 News, Faisalabad, Wednesday, 17 July, 2019)</w:t>
      </w:r>
    </w:p>
    <w:p w:rsidR="00594D27" w:rsidRDefault="00594D27" w:rsidP="00594D27">
      <w:pPr>
        <w:jc w:val="center"/>
      </w:pPr>
    </w:p>
    <w:p w:rsidR="00594D27" w:rsidRPr="00594D27" w:rsidRDefault="00594D27" w:rsidP="00594D27">
      <w:pPr>
        <w:jc w:val="both"/>
        <w:rPr>
          <w:rFonts w:ascii="Iskoola Pota" w:hAnsi="Iskoola Pota" w:cs="Iskoola Pota"/>
          <w:b/>
          <w:bCs/>
          <w:sz w:val="28"/>
          <w:szCs w:val="28"/>
        </w:rPr>
      </w:pPr>
      <w:r w:rsidRPr="00594D27">
        <w:rPr>
          <w:rFonts w:ascii="Iskoola Pota" w:hAnsi="Iskoola Pota" w:cs="Iskoola Pota"/>
          <w:b/>
          <w:bCs/>
          <w:sz w:val="28"/>
          <w:szCs w:val="28"/>
        </w:rPr>
        <w:t>Qadianis are the enemies of Islam and the state. They are religiously motivated terrorists. Mujahid Abdul Rasool</w:t>
      </w:r>
    </w:p>
    <w:p w:rsidR="00594D27" w:rsidRPr="00594D27" w:rsidRDefault="00594D27" w:rsidP="00594D27">
      <w:pPr>
        <w:jc w:val="both"/>
        <w:rPr>
          <w:rFonts w:ascii="Iskoola Pota" w:hAnsi="Iskoola Pota" w:cs="Iskoola Pota"/>
          <w:b/>
          <w:bCs/>
          <w:sz w:val="28"/>
          <w:szCs w:val="28"/>
        </w:rPr>
      </w:pPr>
      <w:r w:rsidRPr="00594D27">
        <w:rPr>
          <w:rFonts w:ascii="Iskoola Pota" w:hAnsi="Iskoola Pota" w:cs="Iskoola Pota"/>
          <w:b/>
          <w:bCs/>
          <w:sz w:val="28"/>
          <w:szCs w:val="28"/>
        </w:rPr>
        <w:t>Ministers speaking in favour of Qadianiat; this is regretful. We will file cases for breaking the constitution</w:t>
      </w:r>
    </w:p>
    <w:p w:rsidR="00594D27" w:rsidRPr="00594D27" w:rsidRDefault="00594D27" w:rsidP="00594D27">
      <w:pPr>
        <w:jc w:val="both"/>
        <w:rPr>
          <w:rFonts w:ascii="Iskoola Pota" w:hAnsi="Iskoola Pota" w:cs="Iskoola Pota"/>
          <w:sz w:val="28"/>
          <w:szCs w:val="28"/>
        </w:rPr>
      </w:pPr>
      <w:r w:rsidRPr="00594D27">
        <w:rPr>
          <w:rFonts w:ascii="Iskoola Pota" w:hAnsi="Iskoola Pota" w:cs="Iskoola Pota"/>
          <w:b/>
          <w:bCs/>
          <w:sz w:val="28"/>
          <w:szCs w:val="28"/>
        </w:rPr>
        <w:t>Minorities enjoy basic rights in Pakistan; Qadianis on the other hand are not minorities, rather, they are a source of a great harm</w:t>
      </w:r>
    </w:p>
    <w:p w:rsidR="00594D27" w:rsidRDefault="00594D27" w:rsidP="00594D27">
      <w:pPr>
        <w:jc w:val="both"/>
        <w:rPr>
          <w:rFonts w:ascii="Adobe Garamond Pro" w:hAnsi="Adobe Garamond Pro"/>
          <w:sz w:val="32"/>
          <w:szCs w:val="32"/>
        </w:rPr>
      </w:pPr>
      <w:r w:rsidRPr="00594D27">
        <w:rPr>
          <w:rFonts w:ascii="Iskoola Pota" w:hAnsi="Iskoola Pota" w:cs="Iskoola Pota"/>
          <w:sz w:val="28"/>
          <w:szCs w:val="28"/>
        </w:rPr>
        <w:t xml:space="preserve">Lahore (Correspondent) religious scholar Mujahid Abdul Rasool has said that it is the responsibility of Ulemas and scholars to devote their time in doing speeches to tackle the Qadiani sedition. It is sad to witness ministers speaking in favour of Qadianiat. We will file cases against them for violating the constitutional law. Not </w:t>
      </w:r>
      <w:r w:rsidRPr="00594D27">
        <w:rPr>
          <w:rFonts w:ascii="Iskoola Pota" w:hAnsi="Iskoola Pota" w:cs="Iskoola Pota"/>
          <w:sz w:val="28"/>
          <w:szCs w:val="28"/>
        </w:rPr>
        <w:lastRenderedPageBreak/>
        <w:t>only are the Qadianis enemies of Islam and the state, they are also religiously motivated terrorists. He expressed these views in a reformative event</w:t>
      </w:r>
      <w:r w:rsidRPr="00594D27">
        <w:rPr>
          <w:rFonts w:ascii="Iskoola Pota" w:hAnsi="Iskoola Pota" w:cs="Iskoola Pota"/>
          <w:sz w:val="28"/>
          <w:szCs w:val="28"/>
          <w:lang w:val="en-GB"/>
        </w:rPr>
        <w:t xml:space="preserve"> organised</w:t>
      </w:r>
      <w:r w:rsidRPr="00594D27">
        <w:rPr>
          <w:rFonts w:ascii="Iskoola Pota" w:hAnsi="Iskoola Pota" w:cs="Iskoola Pota"/>
          <w:sz w:val="28"/>
          <w:szCs w:val="28"/>
        </w:rPr>
        <w:t xml:space="preserve"> by Sunni Tehreek Shumali Lahore. He further said that we would sacrifice everything to uphold the finality of the prophet hood just as the first khalifa of Islam Hazrat Abu Bakr</w:t>
      </w:r>
      <w:r w:rsidRPr="00594D27">
        <w:rPr>
          <w:rFonts w:ascii="Iskoola Pota" w:hAnsi="Iskoola Pota" w:cs="Iskoola Pota"/>
          <w:sz w:val="28"/>
          <w:szCs w:val="28"/>
          <w:vertAlign w:val="superscript"/>
        </w:rPr>
        <w:t>ra</w:t>
      </w:r>
      <w:r w:rsidRPr="00594D27">
        <w:rPr>
          <w:rFonts w:ascii="Iskoola Pota" w:hAnsi="Iskoola Pota" w:cs="Iskoola Pota"/>
          <w:sz w:val="28"/>
          <w:szCs w:val="28"/>
        </w:rPr>
        <w:t xml:space="preserve"> did. We will not let any harm come to it. Minorities enjoy basic rights in Pakistan; Qadianis on the other hand are not minorities, rather, they are a source of a great harm to the whole world. Those ministers who spoke in favour of them betrayed their oaths and their nation. A well-defined example of their prejudice and enmity towards education and religion itself is their effort to remove the words or the paragraph related to the finality of the prophet hood. He said it is the duty of the employees of the Sunni Tehreek to let the new generation know the ploys of Qadiani seditions. Ulemas ought to add into their Friday Sermons about the finality of the prophet hood and let the people know of the beliefs held by Qadianiat.</w:t>
      </w:r>
    </w:p>
    <w:p w:rsidR="00594D27" w:rsidRDefault="00594D27" w:rsidP="00594D27">
      <w:pPr>
        <w:jc w:val="right"/>
      </w:pPr>
      <w:r>
        <w:rPr>
          <w:rFonts w:ascii="Adobe Garamond Pro" w:hAnsi="Adobe Garamond Pro"/>
          <w:b/>
          <w:bCs/>
          <w:sz w:val="32"/>
          <w:szCs w:val="32"/>
        </w:rPr>
        <w:t>(Daily Khabrain, Lahore (page 5), 17 July, 2019)</w:t>
      </w:r>
    </w:p>
    <w:sectPr w:rsidR="00594D27" w:rsidSect="0084688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79F" w:rsidRDefault="00A6779F" w:rsidP="00594D27">
      <w:pPr>
        <w:spacing w:after="0" w:line="240" w:lineRule="auto"/>
      </w:pPr>
      <w:r>
        <w:separator/>
      </w:r>
    </w:p>
  </w:endnote>
  <w:endnote w:type="continuationSeparator" w:id="1">
    <w:p w:rsidR="00A6779F" w:rsidRDefault="00A6779F" w:rsidP="00594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79F" w:rsidRDefault="00A6779F" w:rsidP="00594D27">
      <w:pPr>
        <w:spacing w:after="0" w:line="240" w:lineRule="auto"/>
      </w:pPr>
      <w:r>
        <w:separator/>
      </w:r>
    </w:p>
  </w:footnote>
  <w:footnote w:type="continuationSeparator" w:id="1">
    <w:p w:rsidR="00A6779F" w:rsidRDefault="00A6779F" w:rsidP="00594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378"/>
      <w:docPartObj>
        <w:docPartGallery w:val="Page Numbers (Top of Page)"/>
        <w:docPartUnique/>
      </w:docPartObj>
    </w:sdtPr>
    <w:sdtContent>
      <w:p w:rsidR="00594D27" w:rsidRDefault="00F13828">
        <w:pPr>
          <w:pStyle w:val="Header"/>
          <w:jc w:val="right"/>
        </w:pPr>
        <w:fldSimple w:instr=" PAGE   \* MERGEFORMAT ">
          <w:r w:rsidR="00E10CAE">
            <w:rPr>
              <w:noProof/>
            </w:rPr>
            <w:t>1</w:t>
          </w:r>
        </w:fldSimple>
      </w:p>
    </w:sdtContent>
  </w:sdt>
  <w:p w:rsidR="00594D27" w:rsidRDefault="00594D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94D27"/>
    <w:rsid w:val="00060097"/>
    <w:rsid w:val="002C1773"/>
    <w:rsid w:val="00594D27"/>
    <w:rsid w:val="00846882"/>
    <w:rsid w:val="00A6779F"/>
    <w:rsid w:val="00E10CAE"/>
    <w:rsid w:val="00F1382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27"/>
    <w:rPr>
      <w:rFonts w:ascii="Tahoma" w:hAnsi="Tahoma" w:cs="Tahoma"/>
      <w:sz w:val="16"/>
      <w:szCs w:val="16"/>
    </w:rPr>
  </w:style>
  <w:style w:type="paragraph" w:styleId="Header">
    <w:name w:val="header"/>
    <w:basedOn w:val="Normal"/>
    <w:link w:val="HeaderChar"/>
    <w:uiPriority w:val="99"/>
    <w:unhideWhenUsed/>
    <w:rsid w:val="00594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27"/>
  </w:style>
  <w:style w:type="paragraph" w:styleId="Footer">
    <w:name w:val="footer"/>
    <w:basedOn w:val="Normal"/>
    <w:link w:val="FooterChar"/>
    <w:uiPriority w:val="99"/>
    <w:semiHidden/>
    <w:unhideWhenUsed/>
    <w:rsid w:val="00594D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4D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2296</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2</cp:revision>
  <dcterms:created xsi:type="dcterms:W3CDTF">2019-10-13T07:28:00Z</dcterms:created>
  <dcterms:modified xsi:type="dcterms:W3CDTF">2019-10-13T07:28:00Z</dcterms:modified>
</cp:coreProperties>
</file>